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1B" w:rsidRPr="006355E4" w:rsidRDefault="008527CE" w:rsidP="0009421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55E4">
        <w:rPr>
          <w:rFonts w:ascii="Times New Roman" w:hAnsi="Times New Roman" w:cs="Times New Roman"/>
          <w:sz w:val="28"/>
          <w:szCs w:val="28"/>
        </w:rPr>
        <w:t xml:space="preserve">Повышенный уровень сахара, а тем более диагностирование сахарного диабета 2 типа требует серьезного подхода. Поверьте,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 отказаться от шоколада и печенья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нужно перестроить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рацион. Подходящая диета в комплексе с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>едикаментозным лечением поможет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поддерживать здоровый вес,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контролировать уровень сахара в крови и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предотвращать необратимые повреждения почек,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сердца и </w:t>
      </w:r>
      <w:r w:rsidRPr="006355E4">
        <w:rPr>
          <w:rFonts w:ascii="Times New Roman" w:hAnsi="Times New Roman" w:cs="Times New Roman"/>
          <w:sz w:val="28"/>
          <w:szCs w:val="28"/>
          <w:shd w:val="clear" w:color="auto" w:fill="FFFFFF"/>
        </w:rPr>
        <w:t>нервной системы.</w:t>
      </w:r>
    </w:p>
    <w:p w:rsidR="0009421B" w:rsidRPr="006355E4" w:rsidRDefault="0009421B" w:rsidP="0009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Существуют базовые принципы питания при ожирении и риске развития сахарного диабета:</w:t>
      </w:r>
      <w:r w:rsidRPr="006355E4">
        <w:rPr>
          <w:rFonts w:ascii="Times New Roman" w:hAnsi="Times New Roman" w:cs="Times New Roman"/>
          <w:sz w:val="28"/>
          <w:szCs w:val="28"/>
        </w:rPr>
        <w:t xml:space="preserve"> р</w:t>
      </w:r>
      <w:r w:rsidRPr="006355E4">
        <w:rPr>
          <w:rFonts w:ascii="Times New Roman" w:hAnsi="Times New Roman" w:cs="Times New Roman"/>
          <w:sz w:val="28"/>
          <w:szCs w:val="28"/>
        </w:rPr>
        <w:t xml:space="preserve">ацион должен включать весь спектр </w:t>
      </w:r>
      <w:proofErr w:type="spellStart"/>
      <w:r w:rsidRPr="006355E4">
        <w:rPr>
          <w:rFonts w:ascii="Times New Roman" w:hAnsi="Times New Roman" w:cs="Times New Roman"/>
          <w:sz w:val="28"/>
          <w:szCs w:val="28"/>
        </w:rPr>
        <w:t>макронутриентов</w:t>
      </w:r>
      <w:proofErr w:type="spellEnd"/>
      <w:r w:rsidRPr="006355E4">
        <w:rPr>
          <w:rFonts w:ascii="Times New Roman" w:hAnsi="Times New Roman" w:cs="Times New Roman"/>
          <w:sz w:val="28"/>
          <w:szCs w:val="28"/>
        </w:rPr>
        <w:t xml:space="preserve"> – белки (15%), жиры (25%) и углеводы (60%).</w:t>
      </w:r>
    </w:p>
    <w:p w:rsidR="0009421B" w:rsidRPr="006355E4" w:rsidRDefault="0009421B" w:rsidP="0009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К</w:t>
      </w:r>
      <w:r w:rsidRPr="006355E4">
        <w:rPr>
          <w:rFonts w:ascii="Times New Roman" w:hAnsi="Times New Roman" w:cs="Times New Roman"/>
          <w:sz w:val="28"/>
          <w:szCs w:val="28"/>
        </w:rPr>
        <w:t>огда речь заходит о профилактике диабета, у многих возникает мысль о необходимости чуть ли не полного ограничения углеводов в своем рационе. И на первый взгляд это выглядит достаточно логично – ведь именно углеводы повышают уровень сахара в крови. Но все же спешить с этим не стоит. Во-первых, углеводы бывают разными, во-вторых, они выполняют множество полезных функций в нашем организме. Просто нужно понимать, какие углеводы и в какое время можно себе позволить. Нельзя исключать углеводы из рациона или ограничивать их объем: это не приведет к снижению уровня глюкозы – она будет синтезироваться в организме из жиров и белков. Важно снизить до минимума</w:t>
      </w:r>
      <w:r w:rsidRPr="006355E4">
        <w:rPr>
          <w:rFonts w:ascii="Times New Roman" w:hAnsi="Times New Roman" w:cs="Times New Roman"/>
          <w:sz w:val="28"/>
          <w:szCs w:val="28"/>
        </w:rPr>
        <w:t xml:space="preserve"> или совсем исключить</w:t>
      </w:r>
      <w:r w:rsidRPr="006355E4">
        <w:rPr>
          <w:rFonts w:ascii="Times New Roman" w:hAnsi="Times New Roman" w:cs="Times New Roman"/>
          <w:sz w:val="28"/>
          <w:szCs w:val="28"/>
        </w:rPr>
        <w:t xml:space="preserve"> употребление углеводов, которые легко усваиваются (сахар, сладкие напитки, рафинированные крупы) – они приводят к резком</w:t>
      </w:r>
      <w:r w:rsidRPr="006355E4">
        <w:rPr>
          <w:rFonts w:ascii="Times New Roman" w:hAnsi="Times New Roman" w:cs="Times New Roman"/>
          <w:sz w:val="28"/>
          <w:szCs w:val="28"/>
        </w:rPr>
        <w:t>у скачку уровня глюкозы в крови. Отдайте</w:t>
      </w:r>
      <w:r w:rsidRPr="006355E4">
        <w:rPr>
          <w:rFonts w:ascii="Times New Roman" w:hAnsi="Times New Roman" w:cs="Times New Roman"/>
          <w:sz w:val="28"/>
          <w:szCs w:val="28"/>
        </w:rPr>
        <w:t xml:space="preserve"> предпочтение «сложным» углеводам, таким как овощи, фрукты, </w:t>
      </w:r>
      <w:proofErr w:type="spellStart"/>
      <w:r w:rsidRPr="006355E4">
        <w:rPr>
          <w:rFonts w:ascii="Times New Roman" w:hAnsi="Times New Roman" w:cs="Times New Roman"/>
          <w:sz w:val="28"/>
          <w:szCs w:val="28"/>
        </w:rPr>
        <w:t>цельнозерновые</w:t>
      </w:r>
      <w:proofErr w:type="spellEnd"/>
      <w:r w:rsidRPr="006355E4">
        <w:rPr>
          <w:rFonts w:ascii="Times New Roman" w:hAnsi="Times New Roman" w:cs="Times New Roman"/>
          <w:sz w:val="28"/>
          <w:szCs w:val="28"/>
        </w:rPr>
        <w:t xml:space="preserve"> злаки – они медленно перевариваются и уровень глюкозы в крови повышается плавно.</w:t>
      </w:r>
    </w:p>
    <w:p w:rsidR="0009421B" w:rsidRPr="006355E4" w:rsidRDefault="0009421B" w:rsidP="0009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С</w:t>
      </w:r>
      <w:r w:rsidRPr="006355E4">
        <w:rPr>
          <w:rFonts w:ascii="Times New Roman" w:hAnsi="Times New Roman" w:cs="Times New Roman"/>
          <w:sz w:val="28"/>
          <w:szCs w:val="28"/>
        </w:rPr>
        <w:t>ледует снизить содержание в рационе животных жиров, способствующих развитию атеросклероза, и отдать предпочтение растительным жирам, такж</w:t>
      </w:r>
      <w:r w:rsidRPr="006355E4">
        <w:rPr>
          <w:rFonts w:ascii="Times New Roman" w:hAnsi="Times New Roman" w:cs="Times New Roman"/>
          <w:sz w:val="28"/>
          <w:szCs w:val="28"/>
        </w:rPr>
        <w:t>е полезны жирные сорта рыбы.</w:t>
      </w:r>
    </w:p>
    <w:p w:rsidR="0009421B" w:rsidRPr="006355E4" w:rsidRDefault="0009421B" w:rsidP="0009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П</w:t>
      </w:r>
      <w:r w:rsidRPr="006355E4">
        <w:rPr>
          <w:rFonts w:ascii="Times New Roman" w:hAnsi="Times New Roman" w:cs="Times New Roman"/>
          <w:sz w:val="28"/>
          <w:szCs w:val="28"/>
        </w:rPr>
        <w:t>итаться следует часто, дробно и небольшими порциями, чтобы избежать резких «вс</w:t>
      </w:r>
      <w:r w:rsidRPr="006355E4">
        <w:rPr>
          <w:rFonts w:ascii="Times New Roman" w:hAnsi="Times New Roman" w:cs="Times New Roman"/>
          <w:sz w:val="28"/>
          <w:szCs w:val="28"/>
        </w:rPr>
        <w:t>плесков» уровня глюкозы в крови. Р</w:t>
      </w:r>
      <w:r w:rsidRPr="006355E4">
        <w:rPr>
          <w:rFonts w:ascii="Times New Roman" w:hAnsi="Times New Roman" w:cs="Times New Roman"/>
          <w:sz w:val="28"/>
          <w:szCs w:val="28"/>
        </w:rPr>
        <w:t>ацион должен быть богат витаминами и минералами: их дефицит усугубляет обменные нарушения.</w:t>
      </w:r>
    </w:p>
    <w:p w:rsidR="0009421B" w:rsidRPr="006355E4" w:rsidRDefault="0009421B" w:rsidP="000942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55E4">
        <w:rPr>
          <w:rFonts w:ascii="Times New Roman" w:hAnsi="Times New Roman" w:cs="Times New Roman"/>
          <w:sz w:val="28"/>
          <w:szCs w:val="28"/>
        </w:rPr>
        <w:t>Контроль за уровнем с</w:t>
      </w:r>
      <w:bookmarkStart w:id="0" w:name="_GoBack"/>
      <w:bookmarkEnd w:id="0"/>
      <w:r w:rsidRPr="006355E4">
        <w:rPr>
          <w:rFonts w:ascii="Times New Roman" w:hAnsi="Times New Roman" w:cs="Times New Roman"/>
          <w:sz w:val="28"/>
          <w:szCs w:val="28"/>
        </w:rPr>
        <w:t xml:space="preserve">ахара до и после приема пищи позволит определить реакцию именно вашего организма на конкретные продукты. И конечно, обязательно проконсультируйтесь с эндокринологом об особенностях питания и лечения, если </w:t>
      </w:r>
      <w:r w:rsidR="006355E4" w:rsidRPr="006355E4">
        <w:rPr>
          <w:rFonts w:ascii="Times New Roman" w:hAnsi="Times New Roman" w:cs="Times New Roman"/>
          <w:sz w:val="28"/>
          <w:szCs w:val="28"/>
        </w:rPr>
        <w:t xml:space="preserve">ваш уровень сахара в крови превышает норму. </w:t>
      </w:r>
    </w:p>
    <w:p w:rsidR="008527CE" w:rsidRPr="006355E4" w:rsidRDefault="008527CE" w:rsidP="00094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7CE" w:rsidRPr="0063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CE"/>
    <w:rsid w:val="0009421B"/>
    <w:rsid w:val="006355E4"/>
    <w:rsid w:val="007E7E47"/>
    <w:rsid w:val="008527CE"/>
    <w:rsid w:val="00B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1859"/>
  <w15:chartTrackingRefBased/>
  <w15:docId w15:val="{8466F62E-9B21-4753-B21D-35CD446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2023-09-16T18:01:00Z</dcterms:created>
  <dcterms:modified xsi:type="dcterms:W3CDTF">2023-09-16T18:24:00Z</dcterms:modified>
</cp:coreProperties>
</file>