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AC9" w:rsidRPr="00CE1622" w:rsidRDefault="003D0AC9" w:rsidP="00CE1622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«Возраст и наследственность - не приговор!»</w:t>
      </w:r>
    </w:p>
    <w:p w:rsidR="003D0AC9" w:rsidRPr="00CE1622" w:rsidRDefault="003D0AC9" w:rsidP="00CE1622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</w:p>
    <w:p w:rsidR="00E13A18" w:rsidRPr="00CE1622" w:rsidRDefault="00E13A18" w:rsidP="00CE1622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Врач-к</w:t>
      </w:r>
      <w:r w:rsidR="003D0AC9" w:rsidRPr="00CE16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ардиолог назвала пять действенных способов профилактики гипертонии</w:t>
      </w:r>
    </w:p>
    <w:p w:rsidR="00E13A18" w:rsidRPr="00CE1622" w:rsidRDefault="00E13A18" w:rsidP="00CE1622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</w:p>
    <w:p w:rsidR="006A5518" w:rsidRPr="00CE1622" w:rsidRDefault="006A5518" w:rsidP="00CE162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Артериальная гипертония — самое распространенное заболевание сердечно-сосудистой системы. </w:t>
      </w:r>
      <w:r w:rsidR="00BA318C"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 данным Минздрава </w:t>
      </w:r>
      <w:r w:rsidR="00CC7186">
        <w:rPr>
          <w:rFonts w:ascii="Liberation Serif" w:hAnsi="Liberation Serif" w:cs="Liberation Serif"/>
          <w:sz w:val="28"/>
          <w:szCs w:val="28"/>
          <w:shd w:val="clear" w:color="auto" w:fill="FFFFFF"/>
        </w:rPr>
        <w:t>РФ, этим недугом страдает 30-45</w:t>
      </w:r>
      <w:bookmarkStart w:id="0" w:name="_GoBack"/>
      <w:bookmarkEnd w:id="0"/>
      <w:r w:rsidR="00BA318C"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% населения России. </w:t>
      </w:r>
      <w:r w:rsidR="00817E5E"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>Между тем, з</w:t>
      </w:r>
      <w:r w:rsidR="00BA318C"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аболевание это - очень серьёзное. Повышенное артериальное давление - основной фактор риска сосудистых заболеваний мозга, ишемической болезни сердца, сердечной и почечной недостаточности, нарушений зрения и других. О том, как предупредить развитие гипертонии и какие факторы могут его спровоцировать, рассказала заместитель </w:t>
      </w:r>
      <w:r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>главного врача по медицинской части</w:t>
      </w:r>
      <w:r w:rsidR="00952E5E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ЦГКБ №</w:t>
      </w:r>
      <w:r w:rsidR="00CE1622"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>6, врач</w:t>
      </w:r>
      <w:r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- кардиолог высшей категории, врач - терапевт</w:t>
      </w:r>
      <w:r w:rsidR="00E13A18"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кандидат медицинских наук </w:t>
      </w:r>
      <w:r w:rsidRPr="00CE162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Эльмира</w:t>
      </w:r>
      <w:r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Pr="00CE162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Рашидовн</w:t>
      </w:r>
      <w:r w:rsidR="00BA318C" w:rsidRPr="00CE162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а </w:t>
      </w:r>
      <w:r w:rsidR="00BA318C"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>Прокопьева</w:t>
      </w:r>
      <w:r w:rsidR="00BA318C" w:rsidRPr="00CE1622">
        <w:rPr>
          <w:rFonts w:ascii="Liberation Serif" w:hAnsi="Liberation Serif" w:cs="Liberation Serif"/>
          <w:bCs/>
          <w:i/>
          <w:sz w:val="28"/>
          <w:szCs w:val="28"/>
          <w:shd w:val="clear" w:color="auto" w:fill="FFFFFF"/>
        </w:rPr>
        <w:t>.</w:t>
      </w:r>
    </w:p>
    <w:p w:rsidR="00BA318C" w:rsidRPr="00CE1622" w:rsidRDefault="00BA318C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="00C46A9A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Артериальная гипертензия -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враг, которого надо знать в лицо</w:t>
      </w:r>
      <w:r w:rsidR="00C46A9A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,- рассказывает Эльмира Рашидовна.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C46A9A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="009042E5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сожалению, </w:t>
      </w:r>
      <w:r w:rsidR="00817E5E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оценкам Всемирной организации здравоохранения, почти половина людей не подозревают о наличии у себя гипертонии. Из тех, кто знает, только половина проходит лечение, А эффективно лечится ещё меньше людей - от 8 до 20 процентов.</w:t>
      </w:r>
    </w:p>
    <w:p w:rsidR="00C46A9A" w:rsidRPr="00CE1622" w:rsidRDefault="00AB3CE0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отмечает Эльмира Рашидовна, ф</w:t>
      </w:r>
      <w:r w:rsidR="00C46A9A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акторы риска развития артериальной гипертензии условно делятся на неуправляемые и управляемые. К неуправляемым факторам риска относятся:</w:t>
      </w:r>
    </w:p>
    <w:p w:rsidR="00CE1622" w:rsidRDefault="00C46A9A" w:rsidP="00CE1622">
      <w:pPr>
        <w:pStyle w:val="a7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Возраст. В группе риска - мужчины старше 55 лет и женщины старше 65 лет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CE1622" w:rsidRDefault="00C46A9A" w:rsidP="00CE1622">
      <w:pPr>
        <w:pStyle w:val="a7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Пол. Мужчины больше женщин подвержены развитию заболевания, что связано с защитным влиянием эстрогенов на сердечно-сосуди</w:t>
      </w:r>
      <w:r w:rsidR="00AB3CE0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стую систему последних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AB3CE0" w:rsidRPr="00CE1622" w:rsidRDefault="00C46A9A" w:rsidP="00CE1622">
      <w:pPr>
        <w:pStyle w:val="a7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Наследствен</w:t>
      </w:r>
      <w:r w:rsidR="00AB3CE0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ная предрасположенность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</w:t>
      </w:r>
      <w:r w:rsidR="00AB3CE0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Если у ваших близких родственников была гипертония, то вероятность ее возникновения, в том числе - в молодом возра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сте от 18 до 44 лет</w:t>
      </w:r>
      <w:r w:rsidR="009342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</w:t>
      </w:r>
      <w:r w:rsidR="00AB3CE0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 вас повышен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а.</w:t>
      </w:r>
    </w:p>
    <w:p w:rsidR="004F646C" w:rsidRPr="00CE1622" w:rsidRDefault="0093426C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Однако даже при наличии этих факторов 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гипертоническую болезнь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можно 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предотвратить, если контролировать уровень артериального давления и придерживаться здорового образа жизни</w:t>
      </w:r>
      <w:r w:rsidR="00E13A18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4F646C" w:rsidRPr="00CE1622" w:rsidRDefault="00E13A18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Во-первых, необходимо больше двигаться.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отмечает Эльмира Рашидовна, важно использовать любую возможность пройти пешком или заняться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посильной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физической активностью. В идеале этому нужно уделять не менее 40 минут в день.  </w:t>
      </w:r>
    </w:p>
    <w:p w:rsidR="004F646C" w:rsidRPr="00CE1622" w:rsidRDefault="004F646C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Движение является отличной профилактикой сердечно-сосудистых заболеваний, нужно только выбрать варианты физической нагрузки, которые подходят именно для вас. Для кого-то это будет полноценная </w:t>
      </w:r>
      <w:proofErr w:type="spellStart"/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кардиотренировка</w:t>
      </w:r>
      <w:proofErr w:type="spellEnd"/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для кого-то - прогулка вокруг дома, а для кого-то - суставн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ая гимнастика прямо в кровати.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Можно установить на смартфоне приложение, позволяющее отслеживать количество пройденных шагов. А ещё хорошая идея - найти единомышленников: сегодня  в любом городе есть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 xml:space="preserve">бесплатные группы здоровья и  клубы по общим спортивным интересам - например, по лечебной гимнастике или скандинавской ходьбе,- советует врач. </w:t>
      </w:r>
    </w:p>
    <w:p w:rsidR="00377C64" w:rsidRPr="00CE1622" w:rsidRDefault="00E13A18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Ещё одна эффективная мера профилактики - не допускать проблем с лишним вес</w:t>
      </w:r>
      <w:r w:rsidR="005E3C06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м. Самый простой способ узнать, есть ли они у вас - рассчитать свой индекс массы тела. 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 словам Эльмиры Рашидовны, снижение лишнего веса на 6-9 килограммов 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 течение 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пол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года способствует снижению артериального давления на 2-5 мм.</w:t>
      </w:r>
    </w:p>
    <w:p w:rsidR="009817DA" w:rsidRPr="00CE1622" w:rsidRDefault="00E13A18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В-третьих, стоит избавиться</w:t>
      </w:r>
      <w:r w:rsidR="009817DA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от пристрастия к никотину.</w:t>
      </w:r>
    </w:p>
    <w:p w:rsidR="009817DA" w:rsidRPr="00CE1622" w:rsidRDefault="009817DA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Под воздействием никотина сосуды сначала расширяются, а затем резко сжимаются -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спазмируются</w:t>
      </w:r>
      <w:proofErr w:type="spellEnd"/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Такие ежедневные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«тренировки» 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наносят серьёзный вред всей сердечно-сосудистой системе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,- 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отмечает Эльмира </w:t>
      </w:r>
      <w:r w:rsidR="00CE1622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Рашидовна. -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E13A18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Для тех, кто планирует бросить курить, есть хорошая 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мотивация </w:t>
      </w:r>
      <w:r w:rsidR="00E13A18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уже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через полгода 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после отказа от вредной привычки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артериальное давление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снижается на 5-7 миллиметров без приёма 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каких-либо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лекарственных средств.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А в перспективе ближайших</w:t>
      </w:r>
      <w:r w:rsidR="003D61A6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десяти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лет такой отказ</w:t>
      </w:r>
      <w:r w:rsidR="003D61A6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существенно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снижает риск развития инсульта, инфаркта, онкологических заболеваний.</w:t>
      </w:r>
    </w:p>
    <w:p w:rsidR="00E13A18" w:rsidRPr="00CE1622" w:rsidRDefault="00E13A18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В-четвёртых, постарайтесь ограничить употребление соли. </w:t>
      </w:r>
    </w:p>
    <w:p w:rsidR="00E13A18" w:rsidRPr="00CE1622" w:rsidRDefault="00E13A18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Физиологическая норма потребления соли в день для взрослого человека составляет </w:t>
      </w:r>
      <w:r w:rsidR="005E3C06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шесть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грамм – около одной чайной ложки. Но нужно помнить, что около 80% соли, которую человек потребляет ежедневно, приходится на так называемую скрытую соль. Натрий присутствует в мясе, яйцах, хлебе и даже молоке,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рассказывает Эльмира Рашидовна.</w:t>
      </w:r>
    </w:p>
    <w:p w:rsidR="003D61A6" w:rsidRPr="00CE1622" w:rsidRDefault="00A21581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Зачастую</w:t>
      </w:r>
      <w:r w:rsidR="00E13A18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чрезмерному употреблению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</w:t>
      </w:r>
      <w:r w:rsidR="009042E5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пособствуют семейные </w:t>
      </w:r>
      <w:r w:rsidR="003144EE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традиции</w:t>
      </w:r>
      <w:r w:rsidR="009042E5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такие как</w:t>
      </w:r>
      <w:r w:rsidR="003144EE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9042E5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любовь к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9042E5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домашним соленьям и маринадам или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привычка есть хлеб с солью</w:t>
      </w:r>
      <w:r w:rsidR="00E13A18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Такие традиции тоже лучше пересмотреть.</w:t>
      </w:r>
    </w:p>
    <w:p w:rsidR="00A21581" w:rsidRPr="00CE1622" w:rsidRDefault="003D61A6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Проверить, если ли у вас избыток соли, можно по нескольким признакам</w:t>
      </w:r>
      <w:r w:rsidR="00A21581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:</w:t>
      </w:r>
    </w:p>
    <w:p w:rsidR="00A21581" w:rsidRPr="00CE1622" w:rsidRDefault="00A21581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r w:rsidR="003D61A6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ы замечаете, что присаливаете пищу, не пробуя ее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</w:p>
    <w:p w:rsidR="003D61A6" w:rsidRPr="00CE1622" w:rsidRDefault="00A21581" w:rsidP="00CE162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ab/>
        <w:t>- р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одные говорят, что вы часто пересаливаете блюда;</w:t>
      </w:r>
    </w:p>
    <w:p w:rsidR="00A21581" w:rsidRPr="00CE1622" w:rsidRDefault="00A21581" w:rsidP="00CE162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ab/>
        <w:t>- п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осле еды возникает жажда - так организм естественным образом ст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ремится растворить избыток соли.</w:t>
      </w:r>
    </w:p>
    <w:p w:rsidR="00C552D7" w:rsidRPr="00CE1622" w:rsidRDefault="003D0AC9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В-пятых, не стоит злоупотреблять </w:t>
      </w:r>
      <w:r w:rsidR="00C552D7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обезболивающими </w:t>
      </w:r>
      <w:r w:rsidR="003D40FA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препаратами и сосудосуживающими каплями для носа</w:t>
      </w:r>
      <w:r w:rsidR="00C552D7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которые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многим кажутся безобидными, </w:t>
      </w:r>
      <w:r w:rsidR="00CE1622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но имеют</w:t>
      </w:r>
      <w:r w:rsidR="00C552D7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ряд побочных эффектов и, в том числе, влияют на повышение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артериального</w:t>
      </w:r>
      <w:r w:rsidR="00C552D7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давлени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я</w:t>
      </w:r>
      <w:r w:rsidR="00C552D7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</w:t>
      </w:r>
    </w:p>
    <w:p w:rsidR="003D40FA" w:rsidRPr="00CE1622" w:rsidRDefault="00C552D7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Если беспокоят головные боли или не </w:t>
      </w:r>
      <w:r w:rsidR="00CE1622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проходит заложенность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носа, лучше не заниматься самолечением, а обратиться к врачу. Врач сможет провести диагностику и определить причину симптомов,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объясняет Эльмира Рашидовна.</w:t>
      </w:r>
    </w:p>
    <w:p w:rsidR="003D40FA" w:rsidRPr="00CE1622" w:rsidRDefault="003D40FA" w:rsidP="00CE162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3D40FA" w:rsidRPr="00CE1622" w:rsidRDefault="00C552D7" w:rsidP="00CE1622">
      <w:pPr>
        <w:spacing w:after="0" w:line="240" w:lineRule="auto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Врезка: Сколько лет вашим сосудам?</w:t>
      </w:r>
    </w:p>
    <w:p w:rsidR="0093426C" w:rsidRPr="00CE1622" w:rsidRDefault="0093426C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Состояние сосудов является маркером биологического или сосудистого возраста человека, который может заметно отличаться от «паспортного». Для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>определения сосудистого возраста используют специальные инструментальные методы. Процесс обратим - при желании можно улучшить состояние сердечно-сосудистой системы и снизить свой сосудистый возраст.</w:t>
      </w:r>
    </w:p>
    <w:p w:rsidR="00FA6A1C" w:rsidRPr="00CE1622" w:rsidRDefault="00FA6A1C" w:rsidP="00CE1622">
      <w:pPr>
        <w:spacing w:after="0" w:line="240" w:lineRule="auto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</w:p>
    <w:p w:rsidR="00207559" w:rsidRPr="006A5518" w:rsidRDefault="00207559" w:rsidP="00EB0F68">
      <w:pPr>
        <w:spacing w:after="0" w:line="240" w:lineRule="auto"/>
        <w:rPr>
          <w:rFonts w:cs="Arial"/>
          <w:color w:val="000000"/>
          <w:sz w:val="26"/>
          <w:szCs w:val="26"/>
          <w:shd w:val="clear" w:color="auto" w:fill="FFFFFF"/>
        </w:rPr>
      </w:pPr>
    </w:p>
    <w:p w:rsidR="00207559" w:rsidRPr="006A5518" w:rsidRDefault="00207559" w:rsidP="00EB0F68">
      <w:pPr>
        <w:spacing w:after="0" w:line="240" w:lineRule="auto"/>
        <w:rPr>
          <w:rFonts w:cs="Arial"/>
          <w:color w:val="000000"/>
          <w:sz w:val="26"/>
          <w:szCs w:val="26"/>
          <w:shd w:val="clear" w:color="auto" w:fill="FFFFFF"/>
        </w:rPr>
      </w:pPr>
    </w:p>
    <w:p w:rsidR="00EB0F68" w:rsidRPr="006A5518" w:rsidRDefault="00EB0F68" w:rsidP="00EB0F68">
      <w:pPr>
        <w:spacing w:after="0" w:line="240" w:lineRule="auto"/>
        <w:rPr>
          <w:rFonts w:cs="Arial"/>
          <w:color w:val="000000"/>
          <w:sz w:val="26"/>
          <w:szCs w:val="26"/>
          <w:shd w:val="clear" w:color="auto" w:fill="FFFFFF"/>
        </w:rPr>
      </w:pPr>
    </w:p>
    <w:sectPr w:rsidR="00EB0F68" w:rsidRPr="006A5518" w:rsidSect="00F96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52528C"/>
    <w:multiLevelType w:val="hybridMultilevel"/>
    <w:tmpl w:val="F188A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A6420"/>
    <w:multiLevelType w:val="hybridMultilevel"/>
    <w:tmpl w:val="20A01676"/>
    <w:lvl w:ilvl="0" w:tplc="0B74B4D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0F68"/>
    <w:rsid w:val="00133665"/>
    <w:rsid w:val="0015100E"/>
    <w:rsid w:val="00153908"/>
    <w:rsid w:val="00176571"/>
    <w:rsid w:val="00207559"/>
    <w:rsid w:val="0026681A"/>
    <w:rsid w:val="003144EE"/>
    <w:rsid w:val="00322A4F"/>
    <w:rsid w:val="00377C64"/>
    <w:rsid w:val="003D0AC9"/>
    <w:rsid w:val="003D40FA"/>
    <w:rsid w:val="003D61A6"/>
    <w:rsid w:val="00422B5A"/>
    <w:rsid w:val="004F646C"/>
    <w:rsid w:val="00562F95"/>
    <w:rsid w:val="005E3C06"/>
    <w:rsid w:val="006147A2"/>
    <w:rsid w:val="006A5518"/>
    <w:rsid w:val="006D0A69"/>
    <w:rsid w:val="0071640A"/>
    <w:rsid w:val="008176B8"/>
    <w:rsid w:val="00817E5E"/>
    <w:rsid w:val="009042E5"/>
    <w:rsid w:val="0093426C"/>
    <w:rsid w:val="00952E5E"/>
    <w:rsid w:val="0097177F"/>
    <w:rsid w:val="009817DA"/>
    <w:rsid w:val="00A21581"/>
    <w:rsid w:val="00AB3CE0"/>
    <w:rsid w:val="00B925CC"/>
    <w:rsid w:val="00BA318C"/>
    <w:rsid w:val="00C46A9A"/>
    <w:rsid w:val="00C552D7"/>
    <w:rsid w:val="00CC7186"/>
    <w:rsid w:val="00CD1848"/>
    <w:rsid w:val="00CE1622"/>
    <w:rsid w:val="00D16CA9"/>
    <w:rsid w:val="00E13A18"/>
    <w:rsid w:val="00E20BD8"/>
    <w:rsid w:val="00EB0F68"/>
    <w:rsid w:val="00ED0C37"/>
    <w:rsid w:val="00F96628"/>
    <w:rsid w:val="00FA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4A48E-E663-45E6-92FF-74FD6059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0F68"/>
    <w:rPr>
      <w:b/>
      <w:bCs/>
    </w:rPr>
  </w:style>
  <w:style w:type="character" w:styleId="a4">
    <w:name w:val="Hyperlink"/>
    <w:basedOn w:val="a0"/>
    <w:uiPriority w:val="99"/>
    <w:semiHidden/>
    <w:unhideWhenUsed/>
    <w:rsid w:val="0015390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90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46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700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А.А.</dc:creator>
  <cp:lastModifiedBy>Соболева А.А.</cp:lastModifiedBy>
  <cp:revision>7</cp:revision>
  <dcterms:created xsi:type="dcterms:W3CDTF">2023-09-29T07:21:00Z</dcterms:created>
  <dcterms:modified xsi:type="dcterms:W3CDTF">2024-05-08T04:52:00Z</dcterms:modified>
</cp:coreProperties>
</file>