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E68" w:rsidRPr="00CD1E68" w:rsidRDefault="00CD1E68" w:rsidP="00CD1E68">
      <w:pPr>
        <w:spacing w:after="0" w:line="240" w:lineRule="auto"/>
        <w:rPr>
          <w:rFonts w:ascii="Times New Roman" w:eastAsia="Times New Roman" w:hAnsi="Times New Roman" w:cs="Times New Roman"/>
          <w:sz w:val="24"/>
          <w:szCs w:val="24"/>
          <w:lang w:eastAsia="ru-RU"/>
        </w:rPr>
      </w:pPr>
      <w:r w:rsidRPr="00CD1E68">
        <w:rPr>
          <w:rFonts w:ascii="Times New Roman" w:eastAsia="Times New Roman" w:hAnsi="Times New Roman" w:cs="Times New Roman"/>
          <w:sz w:val="24"/>
          <w:szCs w:val="24"/>
          <w:lang w:eastAsia="ru-RU"/>
        </w:rPr>
        <w:t>Пресс-секретарь свердловского главка МВД обратился к директорам банков с просьбой разъяснить персоналу, как не стать жертвой аферистов</w:t>
      </w:r>
    </w:p>
    <w:p w:rsidR="00CD1E68" w:rsidRPr="00CD1E68" w:rsidRDefault="00CD1E68" w:rsidP="00CD1E68">
      <w:pPr>
        <w:spacing w:after="0" w:line="240" w:lineRule="auto"/>
        <w:rPr>
          <w:rFonts w:ascii="Times New Roman" w:eastAsia="Times New Roman" w:hAnsi="Times New Roman" w:cs="Times New Roman"/>
          <w:sz w:val="24"/>
          <w:szCs w:val="24"/>
          <w:lang w:eastAsia="ru-RU"/>
        </w:rPr>
      </w:pPr>
    </w:p>
    <w:p w:rsidR="00CD1E68" w:rsidRPr="00CD1E68" w:rsidRDefault="00CD1E68" w:rsidP="00CD1E68">
      <w:pPr>
        <w:spacing w:after="0" w:line="240" w:lineRule="auto"/>
        <w:rPr>
          <w:rFonts w:ascii="Times New Roman" w:eastAsia="Times New Roman" w:hAnsi="Times New Roman" w:cs="Times New Roman"/>
          <w:sz w:val="24"/>
          <w:szCs w:val="24"/>
          <w:lang w:eastAsia="ru-RU"/>
        </w:rPr>
      </w:pPr>
      <w:r w:rsidRPr="00CD1E68">
        <w:rPr>
          <w:rFonts w:ascii="Times New Roman" w:eastAsia="Times New Roman" w:hAnsi="Times New Roman" w:cs="Times New Roman"/>
          <w:sz w:val="24"/>
          <w:szCs w:val="24"/>
          <w:lang w:eastAsia="ru-RU"/>
        </w:rPr>
        <w:t>Пресс-секретарь свердловского главка МВД Валерий Горелых через СМИ обратился к директорам банковских структур и иных финансовых учреждений с просьбой незамедлительно организовать профилактическую работу с вверенными коллективами о том, как не стать жертвой аферистов. Причиной послужил всплеск обмана представителей данной сферы.</w:t>
      </w:r>
    </w:p>
    <w:p w:rsidR="00CD1E68" w:rsidRPr="00CD1E68" w:rsidRDefault="00CD1E68" w:rsidP="00CD1E68">
      <w:pPr>
        <w:spacing w:after="0" w:line="240" w:lineRule="auto"/>
        <w:rPr>
          <w:rFonts w:ascii="Times New Roman" w:eastAsia="Times New Roman" w:hAnsi="Times New Roman" w:cs="Times New Roman"/>
          <w:sz w:val="24"/>
          <w:szCs w:val="24"/>
          <w:lang w:eastAsia="ru-RU"/>
        </w:rPr>
      </w:pPr>
      <w:r w:rsidRPr="00CD1E68">
        <w:rPr>
          <w:rFonts w:ascii="Times New Roman" w:eastAsia="Times New Roman" w:hAnsi="Times New Roman" w:cs="Times New Roman"/>
          <w:sz w:val="24"/>
          <w:szCs w:val="24"/>
          <w:lang w:eastAsia="ru-RU"/>
        </w:rPr>
        <w:t>«Только за последнее время следственными подразделениями полиции возбуждено 9 уголовных дел по признакам состава преступлений, предусмотренных статьей 159 УК РФ – мошенничество. Их фигурантами в качестве потерпевших стали инженеры и другие специалисты банковской сферы. Они перевели любителям дармовых денег более 4 миллионов рублей. Среди жертв отморозков, а по другому их назвать язык не поворачивается, работники ПАО Сбербанка, Альфа-Банка, Газпромбанка и ВТБ. Основной способ обмана людей сводится к запугиванию фактом якобы попытки взлома банковского счета с реальной потерей денег или попыткой оформления кредита на большую сумму на имя того человека, кому поступил звонок от «заботливой службы безопасности», а также псевдосиловиков из МВД, ФСБ, прокуратуры и других. Как правило, номера телефонов настойчивых жуликов начинаются с 495 или 499, могут быть и подменные номера государственных структур, в том числе правоохранительных органов», - отметил полковник Горелых.</w:t>
      </w:r>
    </w:p>
    <w:p w:rsidR="00CD1E68" w:rsidRPr="00CD1E68" w:rsidRDefault="00CD1E68" w:rsidP="00CD1E68">
      <w:pPr>
        <w:spacing w:after="0" w:line="240" w:lineRule="auto"/>
        <w:rPr>
          <w:rFonts w:ascii="Times New Roman" w:eastAsia="Times New Roman" w:hAnsi="Times New Roman" w:cs="Times New Roman"/>
          <w:sz w:val="24"/>
          <w:szCs w:val="24"/>
          <w:lang w:eastAsia="ru-RU"/>
        </w:rPr>
      </w:pPr>
      <w:r w:rsidRPr="00CD1E68">
        <w:rPr>
          <w:rFonts w:ascii="Times New Roman" w:eastAsia="Times New Roman" w:hAnsi="Times New Roman" w:cs="Times New Roman"/>
          <w:sz w:val="24"/>
          <w:szCs w:val="24"/>
          <w:lang w:eastAsia="ru-RU"/>
        </w:rPr>
        <w:t>По его сведениям, злоумышленники устраивают своим жертвам настоящее театральное представление. Один из потерпевших, 1995 года рождения, работающий в ПАО Сбербанк, проживает в микрорайоне Академический. Чтобы выполнить все «хотелки» мошенников, в своем же банке он взял кредит в размере 300 тысяч рублей, приобрел рекомендованный жуликами смартфон с нужной функцией «google pay». Потерпевший завершил «финансовую помощь» аферистам лишь после того, как по их просьбе удалил со своего телефона пошагово все доказательства случившегося. По данному факту полицией возбуждено уголовное дело.</w:t>
      </w:r>
    </w:p>
    <w:p w:rsidR="00364CF6" w:rsidRDefault="00364CF6">
      <w:bookmarkStart w:id="0" w:name="_GoBack"/>
      <w:bookmarkEnd w:id="0"/>
    </w:p>
    <w:sectPr w:rsidR="00364C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76C"/>
    <w:rsid w:val="00364CF6"/>
    <w:rsid w:val="0051676C"/>
    <w:rsid w:val="00CD1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866F34-F58B-4885-9F42-37C10CF2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935671">
      <w:bodyDiv w:val="1"/>
      <w:marLeft w:val="0"/>
      <w:marRight w:val="0"/>
      <w:marTop w:val="0"/>
      <w:marBottom w:val="0"/>
      <w:divBdr>
        <w:top w:val="none" w:sz="0" w:space="0" w:color="auto"/>
        <w:left w:val="none" w:sz="0" w:space="0" w:color="auto"/>
        <w:bottom w:val="none" w:sz="0" w:space="0" w:color="auto"/>
        <w:right w:val="none" w:sz="0" w:space="0" w:color="auto"/>
      </w:divBdr>
      <w:divsChild>
        <w:div w:id="2146072710">
          <w:marLeft w:val="0"/>
          <w:marRight w:val="0"/>
          <w:marTop w:val="0"/>
          <w:marBottom w:val="0"/>
          <w:divBdr>
            <w:top w:val="none" w:sz="0" w:space="0" w:color="auto"/>
            <w:left w:val="none" w:sz="0" w:space="0" w:color="auto"/>
            <w:bottom w:val="none" w:sz="0" w:space="0" w:color="auto"/>
            <w:right w:val="none" w:sz="0" w:space="0" w:color="auto"/>
          </w:divBdr>
          <w:divsChild>
            <w:div w:id="843982052">
              <w:marLeft w:val="0"/>
              <w:marRight w:val="0"/>
              <w:marTop w:val="0"/>
              <w:marBottom w:val="0"/>
              <w:divBdr>
                <w:top w:val="none" w:sz="0" w:space="0" w:color="auto"/>
                <w:left w:val="none" w:sz="0" w:space="0" w:color="auto"/>
                <w:bottom w:val="none" w:sz="0" w:space="0" w:color="auto"/>
                <w:right w:val="none" w:sz="0" w:space="0" w:color="auto"/>
              </w:divBdr>
            </w:div>
            <w:div w:id="1573546983">
              <w:marLeft w:val="0"/>
              <w:marRight w:val="0"/>
              <w:marTop w:val="0"/>
              <w:marBottom w:val="0"/>
              <w:divBdr>
                <w:top w:val="none" w:sz="0" w:space="0" w:color="auto"/>
                <w:left w:val="none" w:sz="0" w:space="0" w:color="auto"/>
                <w:bottom w:val="none" w:sz="0" w:space="0" w:color="auto"/>
                <w:right w:val="none" w:sz="0" w:space="0" w:color="auto"/>
              </w:divBdr>
            </w:div>
            <w:div w:id="499349348">
              <w:marLeft w:val="0"/>
              <w:marRight w:val="0"/>
              <w:marTop w:val="0"/>
              <w:marBottom w:val="0"/>
              <w:divBdr>
                <w:top w:val="none" w:sz="0" w:space="0" w:color="auto"/>
                <w:left w:val="none" w:sz="0" w:space="0" w:color="auto"/>
                <w:bottom w:val="none" w:sz="0" w:space="0" w:color="auto"/>
                <w:right w:val="none" w:sz="0" w:space="0" w:color="auto"/>
              </w:divBdr>
            </w:div>
            <w:div w:id="1877428885">
              <w:marLeft w:val="0"/>
              <w:marRight w:val="0"/>
              <w:marTop w:val="0"/>
              <w:marBottom w:val="0"/>
              <w:divBdr>
                <w:top w:val="none" w:sz="0" w:space="0" w:color="auto"/>
                <w:left w:val="none" w:sz="0" w:space="0" w:color="auto"/>
                <w:bottom w:val="none" w:sz="0" w:space="0" w:color="auto"/>
                <w:right w:val="none" w:sz="0" w:space="0" w:color="auto"/>
              </w:divBdr>
            </w:div>
            <w:div w:id="126464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1728</Characters>
  <Application>Microsoft Office Word</Application>
  <DocSecurity>0</DocSecurity>
  <Lines>14</Lines>
  <Paragraphs>4</Paragraphs>
  <ScaleCrop>false</ScaleCrop>
  <Company/>
  <LinksUpToDate>false</LinksUpToDate>
  <CharactersWithSpaces>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abakhareva</dc:creator>
  <cp:keywords/>
  <dc:description/>
  <cp:lastModifiedBy>abakhareva</cp:lastModifiedBy>
  <cp:revision>3</cp:revision>
  <dcterms:created xsi:type="dcterms:W3CDTF">2022-03-25T11:49:00Z</dcterms:created>
  <dcterms:modified xsi:type="dcterms:W3CDTF">2022-03-25T11:49:00Z</dcterms:modified>
</cp:coreProperties>
</file>