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C7" w:rsidRDefault="00F744DE" w:rsidP="00F744DE">
      <w:pPr>
        <w:spacing w:after="0" w:line="240" w:lineRule="auto"/>
        <w:jc w:val="center"/>
        <w:rPr>
          <w:rFonts w:ascii="Arial Black" w:eastAsia="Arial Unicode MS" w:hAnsi="Arial Black" w:cs="Arial Unicode MS"/>
          <w:b/>
          <w:i/>
          <w:color w:val="1F497D" w:themeColor="text2"/>
          <w:sz w:val="48"/>
          <w:szCs w:val="48"/>
        </w:rPr>
      </w:pPr>
      <w:r>
        <w:rPr>
          <w:rFonts w:ascii="Arial Black" w:eastAsia="Arial Unicode MS" w:hAnsi="Arial Black" w:cs="Arial Unicode MS"/>
          <w:b/>
          <w:i/>
          <w:noProof/>
          <w:color w:val="1F497D" w:themeColor="text2"/>
          <w:sz w:val="40"/>
          <w:szCs w:val="4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4757420</wp:posOffset>
            </wp:positionH>
            <wp:positionV relativeFrom="paragraph">
              <wp:posOffset>-238125</wp:posOffset>
            </wp:positionV>
            <wp:extent cx="2105660" cy="1350010"/>
            <wp:effectExtent l="19050" t="0" r="8890" b="0"/>
            <wp:wrapTight wrapText="bothSides">
              <wp:wrapPolygon edited="0">
                <wp:start x="782" y="0"/>
                <wp:lineTo x="-195" y="2134"/>
                <wp:lineTo x="-195" y="19507"/>
                <wp:lineTo x="391" y="21336"/>
                <wp:lineTo x="782" y="21336"/>
                <wp:lineTo x="20714" y="21336"/>
                <wp:lineTo x="21105" y="21336"/>
                <wp:lineTo x="21691" y="20117"/>
                <wp:lineTo x="21691" y="2134"/>
                <wp:lineTo x="21300" y="305"/>
                <wp:lineTo x="20714" y="0"/>
                <wp:lineTo x="782" y="0"/>
              </wp:wrapPolygon>
            </wp:wrapTight>
            <wp:docPr id="4" name="Рисунок 2" descr="C:\Users\Овд-класс\Desktop\Навстречу безопасности\76a828f854cb1de41f00674ad6be9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Овд-класс\Desktop\Навстречу безопасности\76a828f854cb1de41f00674ad6be9e4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60" cy="13500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B46BA" w:rsidRPr="006B46BA">
        <w:rPr>
          <w:rFonts w:ascii="Arial Black" w:eastAsia="Arial Unicode MS" w:hAnsi="Arial Black" w:cs="Arial Unicode MS"/>
          <w:b/>
          <w:i/>
          <w:color w:val="1F497D" w:themeColor="text2"/>
          <w:sz w:val="40"/>
          <w:szCs w:val="48"/>
        </w:rPr>
        <w:t xml:space="preserve">ПРОФИЛАКТИЧЕСКОЕ МЕРОПРИЯТИЕ </w:t>
      </w:r>
      <w:r w:rsidRPr="00F744DE">
        <w:rPr>
          <w:rFonts w:ascii="Arial Black" w:eastAsia="Arial Unicode MS" w:hAnsi="Arial Black" w:cs="Arial Unicode MS"/>
          <w:b/>
          <w:i/>
          <w:color w:val="1F497D" w:themeColor="text2"/>
          <w:sz w:val="40"/>
          <w:szCs w:val="48"/>
        </w:rPr>
        <w:t xml:space="preserve"> </w:t>
      </w:r>
      <w:r w:rsidR="006B46BA" w:rsidRPr="006B46BA">
        <w:rPr>
          <w:rFonts w:ascii="Arial Black" w:eastAsia="Arial Unicode MS" w:hAnsi="Arial Black" w:cs="Arial Unicode MS"/>
          <w:b/>
          <w:i/>
          <w:color w:val="1F497D" w:themeColor="text2"/>
          <w:sz w:val="48"/>
          <w:szCs w:val="48"/>
        </w:rPr>
        <w:t>«ГОРКА»</w:t>
      </w:r>
    </w:p>
    <w:p w:rsidR="00F744DE" w:rsidRDefault="00F744DE" w:rsidP="00F744DE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F744DE" w:rsidRPr="00F744DE" w:rsidRDefault="00F744DE" w:rsidP="00F744DE">
      <w:pPr>
        <w:jc w:val="center"/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</w:pPr>
      <w:r w:rsidRPr="00F744DE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  <w:t>Мероприятие проводится в период с 2 декабря 2019 года по 1 марта 2020 года</w:t>
      </w:r>
    </w:p>
    <w:p w:rsid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 xml:space="preserve">На территории Свердловской области за 10 месяцев 2019г зарегистрировано </w:t>
      </w:r>
      <w:r w:rsidRPr="00F744DE">
        <w:rPr>
          <w:rFonts w:ascii="Times New Roman" w:hAnsi="Times New Roman" w:cs="Times New Roman"/>
          <w:b/>
          <w:color w:val="FF0000"/>
          <w:sz w:val="28"/>
          <w:szCs w:val="26"/>
          <w:shd w:val="clear" w:color="auto" w:fill="FFFFFF"/>
        </w:rPr>
        <w:t>309 ДТП</w:t>
      </w:r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 xml:space="preserve">, в которых </w:t>
      </w:r>
      <w:r w:rsidRPr="00F744DE">
        <w:rPr>
          <w:rFonts w:ascii="Times New Roman" w:hAnsi="Times New Roman" w:cs="Times New Roman"/>
          <w:b/>
          <w:color w:val="FF0000"/>
          <w:sz w:val="28"/>
          <w:szCs w:val="26"/>
          <w:shd w:val="clear" w:color="auto" w:fill="FFFFFF"/>
        </w:rPr>
        <w:t>336 детей получили травмы</w:t>
      </w:r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 xml:space="preserve"> различной степени тяжести и </w:t>
      </w:r>
      <w:r w:rsidRPr="00F744DE">
        <w:rPr>
          <w:rFonts w:ascii="Times New Roman" w:hAnsi="Times New Roman" w:cs="Times New Roman"/>
          <w:b/>
          <w:color w:val="FF0000"/>
          <w:sz w:val="28"/>
          <w:szCs w:val="26"/>
          <w:shd w:val="clear" w:color="auto" w:fill="FFFFFF"/>
        </w:rPr>
        <w:t>9 детей погибли</w:t>
      </w:r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.</w:t>
      </w:r>
    </w:p>
    <w:p w:rsidR="00F744DE" w:rsidRP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br/>
        <w:t xml:space="preserve">Из девяти погибших в ДТП детей пятеро детей – пассажиров погибли в автомобилях своих родителей, один ребенок погиб, управляя </w:t>
      </w:r>
      <w:proofErr w:type="spellStart"/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квадроциклом</w:t>
      </w:r>
      <w:proofErr w:type="spellEnd"/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 xml:space="preserve"> с разрешения отца. Трое детей погибли в качестве пешеходов, при этом один из них получил смертельные травмы, выходя из транспортного средства к родителям.</w:t>
      </w:r>
    </w:p>
    <w:p w:rsid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</w:p>
    <w:p w:rsidR="00F744DE" w:rsidRP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На территории Пышминского района за 10 месяцев 2019г зарегистрировано 2ДТП, в которых 2 детей получили травмы различной степени тяжести.</w:t>
      </w:r>
    </w:p>
    <w:p w:rsid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</w:pPr>
    </w:p>
    <w:p w:rsidR="00F744DE" w:rsidRP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F744DE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  <w:t>Ежегодно в декабре-феврале увеличивается вероятность дорожных происшествий с участием несовершеннолетних по причинам скатывания детей и подростков с горок и наледей на проезжую часть, использования придорожных снежных валов для игр.</w:t>
      </w:r>
      <w:r w:rsidRPr="00F744DE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  <w:br/>
      </w:r>
      <w:r w:rsidRPr="00F744DE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  <w:br/>
      </w:r>
      <w:proofErr w:type="gramStart"/>
      <w:r w:rsidRPr="00F744DE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 xml:space="preserve">С учетом погодных условий зимнего периода года, способствующих естественному образованию опасных горок, наледей и скатов, сформированных искусственным образом снежных валов, выходящих на проезжую часть и используемых подростками для катания и игр, принимая во внимание тяжесть последствий дорожно-транспортных происшествий с участием детей, в целях обеспечения безопасности дорожного движения на территории Пышминского района проводится профилактическое мероприятие «Горка». </w:t>
      </w:r>
      <w:proofErr w:type="gramEnd"/>
    </w:p>
    <w:p w:rsidR="00F744DE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</w:pPr>
    </w:p>
    <w:p w:rsidR="006B46BA" w:rsidRDefault="00F744DE" w:rsidP="00F744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2875915</wp:posOffset>
            </wp:positionH>
            <wp:positionV relativeFrom="paragraph">
              <wp:posOffset>1285875</wp:posOffset>
            </wp:positionV>
            <wp:extent cx="3655060" cy="2945130"/>
            <wp:effectExtent l="19050" t="0" r="2540" b="0"/>
            <wp:wrapTight wrapText="bothSides">
              <wp:wrapPolygon edited="0">
                <wp:start x="450" y="0"/>
                <wp:lineTo x="-113" y="978"/>
                <wp:lineTo x="-113" y="20678"/>
                <wp:lineTo x="225" y="21516"/>
                <wp:lineTo x="450" y="21516"/>
                <wp:lineTo x="21052" y="21516"/>
                <wp:lineTo x="21277" y="21516"/>
                <wp:lineTo x="21615" y="20678"/>
                <wp:lineTo x="21615" y="978"/>
                <wp:lineTo x="21390" y="140"/>
                <wp:lineTo x="21052" y="0"/>
                <wp:lineTo x="450" y="0"/>
              </wp:wrapPolygon>
            </wp:wrapTight>
            <wp:docPr id="3" name="Рисунок 1" descr="C:\Users\Овд-класс\Desktop\Навстречу безопасности\1324380936_suhoy-log-foto-gork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Овд-класс\Desktop\Навстречу безопасности\1324380936_suhoy-log-foto-gor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60" cy="2945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F744DE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  <w:t>Во избежание тяжких последствий, травмирования, либо гибели детей, Госавтоинспекция призывает жителей Пышминского района незамедлительно сообщать об опасных горках, наледях, спусках, используемых детьми для катания, и выходящих на проезжую часть, в отделение ГИБДД ОМВД России по Пышминскому району по телефону: 8 (34372)2-10-90.</w:t>
      </w:r>
      <w:r w:rsidRPr="00F744DE">
        <w:rPr>
          <w:rFonts w:ascii="Times New Roman" w:eastAsia="Arial Unicode MS" w:hAnsi="Times New Roman" w:cs="Times New Roman"/>
          <w:b/>
          <w:color w:val="17365D" w:themeColor="text2" w:themeShade="BF"/>
          <w:sz w:val="28"/>
          <w:szCs w:val="26"/>
        </w:rPr>
        <w:t xml:space="preserve"> </w:t>
      </w:r>
    </w:p>
    <w:p w:rsidR="00F744DE" w:rsidRPr="00F744DE" w:rsidRDefault="00F744DE" w:rsidP="00F744D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17365D" w:themeColor="text2" w:themeShade="BF"/>
          <w:sz w:val="28"/>
          <w:szCs w:val="26"/>
        </w:rPr>
      </w:pPr>
    </w:p>
    <w:sectPr w:rsidR="00F744DE" w:rsidRPr="00F744DE" w:rsidSect="00F744D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46BA"/>
    <w:rsid w:val="000E748A"/>
    <w:rsid w:val="0011593F"/>
    <w:rsid w:val="00630FF5"/>
    <w:rsid w:val="006B46BA"/>
    <w:rsid w:val="00D00C66"/>
    <w:rsid w:val="00F135C8"/>
    <w:rsid w:val="00F726C7"/>
    <w:rsid w:val="00F7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159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Овд-класс</dc:creator>
  <cp:lastModifiedBy>1q2w3e</cp:lastModifiedBy>
  <cp:revision>2</cp:revision>
  <cp:lastPrinted>2017-12-05T04:39:00Z</cp:lastPrinted>
  <dcterms:created xsi:type="dcterms:W3CDTF">2019-12-03T06:20:00Z</dcterms:created>
  <dcterms:modified xsi:type="dcterms:W3CDTF">2019-12-03T06:20:00Z</dcterms:modified>
</cp:coreProperties>
</file>