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4E" w:rsidRDefault="00B32BBD">
      <w:pPr>
        <w:rPr>
          <w:rFonts w:ascii="Times New Roman" w:hAnsi="Times New Roman"/>
        </w:rPr>
      </w:pP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.7pt;margin-top:-40.05pt;width:212.15pt;height:499.5pt;z-index:251674624;visibility:visible;mso-wrap-edited:f;mso-wrap-distance-left:2.88pt;mso-wrap-distance-top:2.88pt;mso-wrap-distance-right:2.88pt;mso-wrap-distance-bottom:2.88pt" fillcolor="#fc0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o:lock v:ext="edit" shapetype="t"/>
            <v:textbox style="mso-column-margin:5.7pt" inset="2.85pt,2.85pt,2.85pt,2.85pt">
              <w:txbxContent>
                <w:p w:rsidR="0018334E" w:rsidRDefault="0018334E" w:rsidP="003837B8">
                  <w:pPr>
                    <w:widowControl w:val="0"/>
                    <w:shd w:val="clear" w:color="auto" w:fill="FFFFFF" w:themeFill="background1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5688F">
                    <w:rPr>
                      <w:rFonts w:ascii="Times New Roman" w:hAnsi="Times New Roman"/>
                      <w:b/>
                      <w:sz w:val="22"/>
                      <w:szCs w:val="22"/>
                      <w:u w:val="single"/>
                    </w:rPr>
                    <w:t>Фликер (светоотражатель) на одежде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 xml:space="preserve"> 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</w:rPr>
                    <w:t xml:space="preserve">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специального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</w:rPr>
                    <w:t xml:space="preserve"> пластика, концентрируется и отражается в виде узкого пучка. Когда фары автомобиля "выхватывают" пусть даже маленький светоотражатель, водитель издалека видит яркую световую точку. Поэтому шан</w:t>
                  </w:r>
                  <w:r w:rsidR="0002573D">
                    <w:rPr>
                      <w:rFonts w:ascii="Times New Roman" w:hAnsi="Times New Roman"/>
                      <w:sz w:val="22"/>
                      <w:szCs w:val="22"/>
                    </w:rPr>
                    <w:t>сы, что пешеход будет замечен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</w:rPr>
                    <w:t>, увеличиваются во много раз. ГАИ рекомендует пешеходам обозначить себя светоотражающими элементами на левой и правой руках, подвесить по одному фликеру на ремень и сзади на рюкзак. Таким образом, самый оптимальный вариант, когда на пешеходе находится 4 фликера.</w:t>
                  </w:r>
                  <w:r w:rsidR="00312F92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</w:rPr>
                    <w:t>Какой фликер самый лучший? Покупайте фликер только белого или лимонного цветов. Именно они имеет наиболее оптимальную</w:t>
                  </w:r>
                  <w:r w:rsidR="00312F92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041D05">
                    <w:rPr>
                      <w:rFonts w:ascii="Times New Roman" w:hAnsi="Times New Roman"/>
                      <w:sz w:val="22"/>
                      <w:szCs w:val="22"/>
                    </w:rPr>
                    <w:t>светоотражаемость для того, чтобы пешеход был заметен в темное время суток. Кстати, оранжевые зайчики, зеленые белочки, огненно-красные сердечки сложно назвать фликерами. Скорее всего - это яркие сувениры, которые так любят маленькие дети.</w:t>
                  </w:r>
                </w:p>
                <w:p w:rsidR="0018334E" w:rsidRDefault="0018334E" w:rsidP="003837B8">
                  <w:pPr>
                    <w:pStyle w:val="3"/>
                    <w:widowControl w:val="0"/>
                    <w:shd w:val="clear" w:color="auto" w:fill="FFFFFF" w:themeFill="background1"/>
                    <w:spacing w:line="480" w:lineRule="auto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 </w:t>
                  </w:r>
                </w:p>
              </w:txbxContent>
            </v:textbox>
          </v:shape>
        </w:pict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9" type="#_x0000_t202" style="position:absolute;margin-left:261.9pt;margin-top:-37.2pt;width:209.75pt;height:503.4pt;z-index:251676672;visibility:visible;mso-wrap-edited:f;mso-wrap-distance-left:2.88pt;mso-wrap-distance-top:2.88pt;mso-wrap-distance-right:2.88pt;mso-wrap-distance-bottom:2.88pt" fillcolor="#fc0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o:lock v:ext="edit" shapetype="t"/>
            <v:textbox style="mso-column-margin:5.7pt" inset="2.85pt,2.85pt,2.85pt,2.85pt">
              <w:txbxContent>
                <w:p w:rsidR="0018334E" w:rsidRPr="00041D05" w:rsidRDefault="0018334E" w:rsidP="003837B8">
                  <w:pPr>
                    <w:shd w:val="clear" w:color="auto" w:fill="FFFFFF" w:themeFill="background1"/>
                    <w:spacing w:after="0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41D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22"/>
                      <w:szCs w:val="22"/>
                    </w:rPr>
                    <w:t>СВЕТООТРАЖАЮЩИЕ ЭЛЕМЕНТЫ ДОЛЖНЫ РАСПОЛАГАТЬСЯ:</w:t>
                  </w:r>
                  <w:r w:rsidRPr="00041D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22"/>
                      <w:szCs w:val="22"/>
                    </w:rPr>
                    <w:br/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 Нарукавные повязки и браслеты так, чтобы они не были закрыты при движении и способствовали зрительному восприятию.  Рекомендуется наносить их в виде горизонтальных и вертикальных полос на полочку, спинку, внешнюю часть рукавов, нижнюю наружную часть брюк, а также  на головные уборы, рукавицы, обувь и другие предметы одежды.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br/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 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Значки могут располагаться на одежде в любом месте.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br/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 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Сумочку, портфель или рюкзак лучше нужно в правой руке, а не за спиной.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br/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 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Эффективнее всего носить одежду с уже вшитыми светоотражающими элементами.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br/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 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Наиболее надежный вариант для родителей – нанести на одежду светоотражающие термоапликации и наклейки.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br/>
                    <w:t>•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  <w:lang w:val="en-US"/>
                    </w:rPr>
                    <w:t>    </w:t>
                  </w:r>
                  <w:r w:rsidRPr="00041D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В городе при пересечении проезжей части в темноте рекомендуется иметь светоотражатели справа и слева (наезда транспортного средства на пешехода снижается на 85 %).</w:t>
                  </w:r>
                </w:p>
                <w:p w:rsidR="0018334E" w:rsidRPr="00041D05" w:rsidRDefault="0018334E" w:rsidP="003837B8">
                  <w:pPr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041D0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xbxContent>
            </v:textbox>
          </v:shape>
        </w:pict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40" type="#_x0000_t202" style="position:absolute;margin-left:522.5pt;margin-top:-40.05pt;width:221.1pt;height:506.25pt;z-index:251678720;mso-wrap-distance-left:2.88pt;mso-wrap-distance-top:2.88pt;mso-wrap-distance-right:2.88pt;mso-wrap-distance-bottom:2.88pt" fillcolor="#fc0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v:textbox style="mso-column-margin:2mm" inset="2.88pt,2.88pt,2.88pt,2.88pt">
              <w:txbxContent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Monotype Corsiva" w:hAnsi="Monotype Corsiva"/>
                      <w:sz w:val="32"/>
                      <w:szCs w:val="32"/>
                    </w:rPr>
                    <w:t>  </w:t>
                  </w: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Необходимо обратить внимание на одежду, в которой собираются дети выйти на улицу. Темные цвета делают пешехода, велосипедиста практически незаметными, особенно в пасмурную погоду, в сумерки.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  Необходимо приобрести </w:t>
                  </w:r>
                  <w:r w:rsidRPr="0075688F">
                    <w:rPr>
                      <w:rFonts w:ascii="Times New Roman" w:hAnsi="Times New Roman"/>
                      <w:color w:val="auto"/>
                      <w:sz w:val="22"/>
                      <w:szCs w:val="22"/>
                      <w:u w:val="single"/>
                    </w:rPr>
                    <w:t>светоотражающие</w:t>
                  </w: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 </w:t>
                  </w:r>
                  <w:r w:rsidRPr="0075688F">
                    <w:rPr>
                      <w:rFonts w:ascii="Times New Roman" w:hAnsi="Times New Roman"/>
                      <w:color w:val="auto"/>
                      <w:sz w:val="22"/>
                      <w:szCs w:val="22"/>
                      <w:u w:val="single"/>
                    </w:rPr>
                    <w:t>элементы</w:t>
                  </w: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, которые могут быть размещены на сумках, куртках или других предметах. Такими же элементами безопасности следует оснастить </w:t>
                  </w:r>
                  <w:r w:rsidRPr="0075688F">
                    <w:rPr>
                      <w:rFonts w:ascii="Times New Roman" w:hAnsi="Times New Roman"/>
                      <w:b/>
                      <w:color w:val="auto"/>
                      <w:sz w:val="22"/>
                      <w:szCs w:val="22"/>
                    </w:rPr>
                    <w:t>санки, коляски, велосипеды</w:t>
                  </w: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.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 w:line="273" w:lineRule="auto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  Формы светоотражающих элементов различны. Значки и подвески удобны тем, что их легко переместить с одной одежды на другую. Самоклеющиеся наклейки могут быть использованы на различных поверхностях (искусственная кожа, металлические поверхности и т.д.)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термоактивируемые наносятся на ткань с помощью утюга. Есть и специальные светоотражающие браслеты.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both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  Вариантов много. И надо использовать эту возможность, приучать себя и своих детей пользоваться таким доступным средством безопасности.</w:t>
                  </w:r>
                </w:p>
                <w:p w:rsidR="0018334E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52"/>
                      <w:szCs w:val="5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52"/>
                      <w:szCs w:val="52"/>
                    </w:rPr>
                    <w:t> </w:t>
                  </w:r>
                </w:p>
              </w:txbxContent>
            </v:textbox>
          </v:shape>
        </w:pict>
      </w:r>
    </w:p>
    <w:p w:rsidR="0018334E" w:rsidRDefault="0018334E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4561840</wp:posOffset>
            </wp:positionV>
            <wp:extent cx="1876425" cy="1143000"/>
            <wp:effectExtent l="19050" t="0" r="9525" b="0"/>
            <wp:wrapNone/>
            <wp:docPr id="18" name="Рисунок 18" descr="%D0%97%D0%B2%D0%B5%D0%B7%D0%B4%D1%8B_%D0%B1%D0%BE%D0%BB%D1%8C%D1%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%D0%97%D0%B2%D0%B5%D0%B7%D0%B4%D1%8B_%D0%B1%D0%BE%D0%BB%D1%8C%D1%8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43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</w:rPr>
        <w:drawing>
          <wp:anchor distT="36576" distB="36576" distL="36576" distR="36576" simplePos="0" relativeHeight="251680768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4009390</wp:posOffset>
            </wp:positionV>
            <wp:extent cx="1514475" cy="1619250"/>
            <wp:effectExtent l="1905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192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page"/>
      </w:r>
    </w:p>
    <w:p w:rsidR="00474434" w:rsidRPr="0055432F" w:rsidRDefault="00B32BBD">
      <w:pPr>
        <w:rPr>
          <w:rFonts w:ascii="Times New Roman" w:hAnsi="Times New Roman"/>
        </w:rPr>
      </w:pPr>
      <w:r w:rsidRPr="00B32BBD">
        <w:rPr>
          <w:rFonts w:ascii="Times New Roman" w:hAnsi="Times New Roman"/>
          <w:color w:val="auto"/>
          <w:kern w:val="0"/>
          <w:sz w:val="24"/>
          <w:szCs w:val="24"/>
        </w:rPr>
        <w:lastRenderedPageBreak/>
        <w:pict>
          <v:rect id="_x0000_s1035" style="position:absolute;margin-left:550.25pt;margin-top:-40.05pt;width:166.6pt;height:94.5pt;z-index:251670528;visibility:visible;mso-wrap-edited:f;mso-wrap-distance-left:2.88pt;mso-wrap-distance-top:2.88pt;mso-wrap-distance-right:2.88pt;mso-wrap-distance-bottom:2.88pt" fillcolor="#ffdfe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o:lock v:ext="edit" shapetype="t"/>
            <v:textbox style="mso-column-margin:2mm" inset="2.88pt,2.88pt,2.88pt,2.88pt">
              <w:txbxContent>
                <w:p w:rsidR="001F6605" w:rsidRPr="001F6605" w:rsidRDefault="001F6605" w:rsidP="00844EC0">
                  <w:pPr>
                    <w:widowControl w:val="0"/>
                    <w:shd w:val="clear" w:color="auto" w:fill="FFFFFF" w:themeFill="background1"/>
                    <w:spacing w:after="0" w:line="286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  <w:p w:rsidR="008B233E" w:rsidRDefault="00A11E94" w:rsidP="00F71D07">
                  <w:pPr>
                    <w:widowControl w:val="0"/>
                    <w:shd w:val="clear" w:color="auto" w:fill="FFFFFF" w:themeFill="background1"/>
                    <w:spacing w:after="0" w:line="286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МБДОУ </w:t>
                  </w:r>
                  <w:bookmarkStart w:id="0" w:name="_GoBack"/>
                  <w:bookmarkEnd w:id="0"/>
                  <w:r w:rsidR="00F71D07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ПГО</w:t>
                  </w:r>
                </w:p>
                <w:p w:rsidR="00F71D07" w:rsidRPr="00844EC0" w:rsidRDefault="00F71D07" w:rsidP="00F71D07">
                  <w:pPr>
                    <w:widowControl w:val="0"/>
                    <w:shd w:val="clear" w:color="auto" w:fill="FFFFFF" w:themeFill="background1"/>
                    <w:spacing w:after="0" w:line="286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«Боровлянский детский сад»</w:t>
                  </w:r>
                </w:p>
              </w:txbxContent>
            </v:textbox>
          </v:rect>
        </w:pict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6" type="#_x0000_t202" style="position:absolute;margin-left:543.95pt;margin-top:63.45pt;width:172.9pt;height:417.75pt;z-index:251672576;mso-wrap-distance-left:2.88pt;mso-wrap-distance-top:2.88pt;mso-wrap-distance-right:2.88pt;mso-wrap-distance-bottom:2.88pt" fillcolor="#fc0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v:textbox style="mso-column-margin:2mm" inset="2.88pt,2.88pt,2.88pt,2.88pt">
              <w:txbxContent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4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ФЛИКЕР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4"/>
                      <w:sz w:val="32"/>
                      <w:szCs w:val="32"/>
                    </w:rPr>
                    <w:t> – 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это без сомненья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4"/>
                      <w:sz w:val="32"/>
                      <w:szCs w:val="32"/>
                    </w:rPr>
                    <w:t xml:space="preserve">, 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4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Знак дорожного движенья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3"/>
                      <w:sz w:val="32"/>
                      <w:szCs w:val="32"/>
                    </w:rPr>
                    <w:t>,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1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Что на месте не стоит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1"/>
                      <w:sz w:val="32"/>
                      <w:szCs w:val="32"/>
                    </w:rPr>
                    <w:t>,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8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А с тобой везде спешит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8"/>
                      <w:sz w:val="32"/>
                      <w:szCs w:val="32"/>
                    </w:rPr>
                    <w:t>. 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 xml:space="preserve">Темноты он не боится 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5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И от света фар искрится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5"/>
                      <w:sz w:val="32"/>
                      <w:szCs w:val="32"/>
                    </w:rPr>
                    <w:t>. 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  <w:shd w:val="clear" w:color="auto" w:fill="FFFFFF" w:themeFill="background1"/>
                    </w:rPr>
                    <w:t>Маячок такой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 xml:space="preserve"> водитель 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1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>За версту всегда увидит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1"/>
                      <w:sz w:val="32"/>
                      <w:szCs w:val="32"/>
                    </w:rPr>
                    <w:t>.</w:t>
                  </w:r>
                </w:p>
                <w:p w:rsidR="0018334E" w:rsidRPr="001F6605" w:rsidRDefault="0018334E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23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11"/>
                      <w:sz w:val="32"/>
                      <w:szCs w:val="32"/>
                    </w:rPr>
                    <w:t> 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z w:val="32"/>
                      <w:szCs w:val="32"/>
                    </w:rPr>
                    <w:t xml:space="preserve">Прикрепи к одежде ФЛИКЕР </w:t>
                  </w: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23"/>
                      <w:sz w:val="32"/>
                      <w:szCs w:val="32"/>
                    </w:rPr>
                    <w:t>–</w:t>
                  </w:r>
                </w:p>
                <w:p w:rsidR="0018334E" w:rsidRPr="001F6605" w:rsidRDefault="0018334E" w:rsidP="003837B8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23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b/>
                      <w:bCs/>
                      <w:i/>
                      <w:iCs/>
                      <w:color w:val="auto"/>
                      <w:spacing w:val="-23"/>
                      <w:sz w:val="32"/>
                      <w:szCs w:val="32"/>
                    </w:rPr>
                    <w:t xml:space="preserve"> Это твой телохранитель!</w:t>
                  </w:r>
                </w:p>
              </w:txbxContent>
            </v:textbox>
          </v:shape>
        </w:pict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2" type="#_x0000_t202" alt="" style="position:absolute;margin-left:260.8pt;margin-top:-34.05pt;width:161.55pt;height:68.05pt;z-index:251664384;visibility:visible;mso-wrap-edited:f;mso-wrap-distance-left:2.88pt;mso-wrap-distance-top:2.88pt;mso-wrap-distance-right:2.88pt;mso-wrap-distance-bottom:2.88pt" fillcolor="#fc0" strokecolor="#ffd1e7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o:lock v:ext="edit" shapetype="t"/>
            <v:textbox style="mso-column-margin:5.7pt" inset="2.85pt,2.85pt,2.85pt,3.54583mm">
              <w:txbxContent>
                <w:p w:rsidR="0055432F" w:rsidRDefault="0055432F" w:rsidP="003837B8">
                  <w:pPr>
                    <w:pStyle w:val="7"/>
                    <w:widowControl w:val="0"/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</w:rPr>
                    <w:t>ВНИМАНИЕ</w:t>
                  </w:r>
                  <w:r w:rsidR="00A11E94">
                    <w:rPr>
                      <w:rFonts w:ascii="Times New Roman" w:hAnsi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</w:rPr>
                    <w:t>,</w:t>
                  </w:r>
                </w:p>
                <w:p w:rsidR="0055432F" w:rsidRDefault="0055432F" w:rsidP="003837B8">
                  <w:pPr>
                    <w:pStyle w:val="7"/>
                    <w:widowControl w:val="0"/>
                    <w:shd w:val="clear" w:color="auto" w:fill="FFFFFF" w:themeFill="background1"/>
                    <w:spacing w:after="0"/>
                    <w:rPr>
                      <w:rFonts w:ascii="Times New Roman" w:hAnsi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</w:rPr>
                    <w:t xml:space="preserve">     ФЛИКЕР!  </w:t>
                  </w:r>
                </w:p>
              </w:txbxContent>
            </v:textbox>
          </v:shape>
        </w:pict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0" type="#_x0000_t202" alt="" style="position:absolute;margin-left:1.35pt;margin-top:-63.3pt;width:181.95pt;height:324.75pt;z-index:251660288;visibility:visible;mso-wrap-edited:f;mso-wrap-distance-left:2.88pt;mso-wrap-distance-top:2.88pt;mso-wrap-distance-right:2.88pt;mso-wrap-distance-bottom:2.88pt" fillcolor="#fc0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o:lock v:ext="edit" shapetype="t"/>
            <v:textbox style="mso-column-margin:5.7pt" inset="2.85pt,3.54583mm,2.85pt,2.85pt">
              <w:txbxContent>
                <w:p w:rsidR="0055432F" w:rsidRPr="001F6605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  <w:t>Пешеходы на дороге были бы в опасности,</w:t>
                  </w:r>
                </w:p>
                <w:p w:rsidR="0055432F" w:rsidRPr="001F6605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  <w:t>Но у них есть на одежде фликер безопасности.</w:t>
                  </w:r>
                </w:p>
                <w:p w:rsidR="0055432F" w:rsidRPr="001F6605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  <w:t>Ярко в темноте горит, всем машинам говорит:</w:t>
                  </w:r>
                </w:p>
                <w:p w:rsidR="0055432F" w:rsidRPr="00A27EC6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</w:pPr>
                  <w:r w:rsidRPr="001F6605"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  <w:t>«</w:t>
                  </w:r>
                  <w:r w:rsidRPr="00A27EC6"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  <w:t>Ты, шофёр, не торопись!</w:t>
                  </w:r>
                </w:p>
                <w:p w:rsidR="0055432F" w:rsidRPr="00A27EC6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</w:pPr>
                  <w:r w:rsidRPr="00A27EC6"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  <w:t>Видишь знак – остановись!</w:t>
                  </w:r>
                </w:p>
                <w:p w:rsidR="0055432F" w:rsidRPr="00A27EC6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</w:pPr>
                  <w:r w:rsidRPr="00A27EC6"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  <w:t>Прежде чем продолжить путь,</w:t>
                  </w:r>
                </w:p>
                <w:p w:rsidR="0055432F" w:rsidRPr="001F6605" w:rsidRDefault="0055432F" w:rsidP="003837B8">
                  <w:pPr>
                    <w:widowControl w:val="0"/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</w:pPr>
                  <w:r w:rsidRPr="00A27EC6">
                    <w:rPr>
                      <w:rFonts w:ascii="Times New Roman" w:hAnsi="Times New Roman"/>
                      <w:b/>
                      <w:color w:val="auto"/>
                      <w:sz w:val="32"/>
                      <w:szCs w:val="32"/>
                    </w:rPr>
                    <w:t>Про пешехода не забудь</w:t>
                  </w:r>
                  <w:r w:rsidRPr="001F6605">
                    <w:rPr>
                      <w:rFonts w:ascii="Times New Roman" w:hAnsi="Times New Roman"/>
                      <w:color w:val="auto"/>
                      <w:sz w:val="32"/>
                      <w:szCs w:val="32"/>
                    </w:rPr>
                    <w:t>!»</w:t>
                  </w:r>
                </w:p>
                <w:p w:rsidR="0055432F" w:rsidRDefault="0055432F" w:rsidP="003837B8">
                  <w:pPr>
                    <w:shd w:val="clear" w:color="auto" w:fill="FFFFFF" w:themeFill="background1"/>
                    <w:spacing w:after="0"/>
                    <w:jc w:val="center"/>
                    <w:rPr>
                      <w:rFonts w:ascii="Times New Roman" w:hAnsi="Times New Roman"/>
                      <w:color w:val="00008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color w:val="000080"/>
                      <w:sz w:val="32"/>
                      <w:szCs w:val="32"/>
                    </w:rPr>
                    <w:t> </w:t>
                  </w:r>
                </w:p>
              </w:txbxContent>
            </v:textbox>
          </v:shape>
        </w:pict>
      </w:r>
      <w:r w:rsidR="007430A7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3453765</wp:posOffset>
            </wp:positionV>
            <wp:extent cx="2409825" cy="25241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241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B32BB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4" type="#_x0000_t202" style="position:absolute;margin-left:220.3pt;margin-top:288.45pt;width:235.3pt;height:169.2pt;z-index:251668480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fc0"/>
            <v:textbox style="mso-next-textbox:#_x0000_s1034;mso-column-margin:2mm" inset="2.88pt,2.88pt,2.88pt,2.88pt">
              <w:txbxContent>
                <w:p w:rsidR="0018334E" w:rsidRDefault="0018334E" w:rsidP="0018334E">
                  <w:pPr>
                    <w:spacing w:after="200" w:line="273" w:lineRule="auto"/>
                    <w:rPr>
                      <w:b/>
                      <w:bCs/>
                      <w:color w:val="FF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color w:val="FF0000"/>
                      <w:sz w:val="32"/>
                      <w:szCs w:val="32"/>
                    </w:rPr>
                    <w:t>Фликер – это, в первую очередь, безопасность вашего ребёнка на дороге. Обозначьте себя и дайте увидеть вас водителю, берегите себя!</w:t>
                  </w:r>
                </w:p>
              </w:txbxContent>
            </v:textbox>
          </v:shape>
        </w:pict>
      </w:r>
      <w:r w:rsidR="0018334E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834390</wp:posOffset>
            </wp:positionV>
            <wp:extent cx="3059430" cy="2447925"/>
            <wp:effectExtent l="1905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4479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474434" w:rsidRPr="0055432F" w:rsidSect="0055432F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E8E" w:rsidRDefault="00220E8E" w:rsidP="0018334E">
      <w:pPr>
        <w:spacing w:after="0" w:line="240" w:lineRule="auto"/>
      </w:pPr>
      <w:r>
        <w:separator/>
      </w:r>
    </w:p>
  </w:endnote>
  <w:endnote w:type="continuationSeparator" w:id="1">
    <w:p w:rsidR="00220E8E" w:rsidRDefault="00220E8E" w:rsidP="0018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E8E" w:rsidRDefault="00220E8E" w:rsidP="0018334E">
      <w:pPr>
        <w:spacing w:after="0" w:line="240" w:lineRule="auto"/>
      </w:pPr>
      <w:r>
        <w:separator/>
      </w:r>
    </w:p>
  </w:footnote>
  <w:footnote w:type="continuationSeparator" w:id="1">
    <w:p w:rsidR="00220E8E" w:rsidRDefault="00220E8E" w:rsidP="00183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7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32F"/>
    <w:rsid w:val="0002573D"/>
    <w:rsid w:val="00041D05"/>
    <w:rsid w:val="0018334E"/>
    <w:rsid w:val="001E1AF6"/>
    <w:rsid w:val="001F6605"/>
    <w:rsid w:val="00220E8E"/>
    <w:rsid w:val="00280E46"/>
    <w:rsid w:val="00291753"/>
    <w:rsid w:val="002B3053"/>
    <w:rsid w:val="002F3B40"/>
    <w:rsid w:val="00312F92"/>
    <w:rsid w:val="003837B8"/>
    <w:rsid w:val="00474434"/>
    <w:rsid w:val="004A6099"/>
    <w:rsid w:val="00544F4A"/>
    <w:rsid w:val="0055432F"/>
    <w:rsid w:val="00557737"/>
    <w:rsid w:val="007430A7"/>
    <w:rsid w:val="0075688F"/>
    <w:rsid w:val="00844EC0"/>
    <w:rsid w:val="00861F5D"/>
    <w:rsid w:val="008B233E"/>
    <w:rsid w:val="00A11E94"/>
    <w:rsid w:val="00A13455"/>
    <w:rsid w:val="00A22ABB"/>
    <w:rsid w:val="00A27EC6"/>
    <w:rsid w:val="00B32BBD"/>
    <w:rsid w:val="00E05F0E"/>
    <w:rsid w:val="00E10C67"/>
    <w:rsid w:val="00EE1BF4"/>
    <w:rsid w:val="00F71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2F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5"/>
      <w:szCs w:val="20"/>
      <w:lang w:eastAsia="ru-RU"/>
    </w:rPr>
  </w:style>
  <w:style w:type="paragraph" w:styleId="7">
    <w:name w:val="heading 7"/>
    <w:link w:val="70"/>
    <w:uiPriority w:val="9"/>
    <w:qFormat/>
    <w:rsid w:val="0055432F"/>
    <w:pPr>
      <w:spacing w:after="120" w:line="285" w:lineRule="auto"/>
      <w:outlineLvl w:val="6"/>
    </w:pPr>
    <w:rPr>
      <w:rFonts w:ascii="Verdana" w:eastAsia="Times New Roman" w:hAnsi="Verdana" w:cs="Times New Roman"/>
      <w:color w:val="000000"/>
      <w:spacing w:val="50"/>
      <w:kern w:val="28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55432F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5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5432F"/>
    <w:rPr>
      <w:rFonts w:ascii="Verdana" w:eastAsia="Times New Roman" w:hAnsi="Verdana" w:cs="Times New Roman"/>
      <w:color w:val="000000"/>
      <w:kern w:val="28"/>
      <w:sz w:val="15"/>
      <w:szCs w:val="1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55432F"/>
    <w:rPr>
      <w:rFonts w:ascii="Verdana" w:eastAsia="Times New Roman" w:hAnsi="Verdana" w:cs="Times New Roman"/>
      <w:color w:val="000000"/>
      <w:spacing w:val="50"/>
      <w:kern w:val="28"/>
      <w:sz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18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334E"/>
    <w:rPr>
      <w:rFonts w:ascii="Verdana" w:eastAsia="Times New Roman" w:hAnsi="Verdana" w:cs="Times New Roman"/>
      <w:color w:val="000000"/>
      <w:kern w:val="28"/>
      <w:sz w:val="15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8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334E"/>
    <w:rPr>
      <w:rFonts w:ascii="Verdana" w:eastAsia="Times New Roman" w:hAnsi="Verdana" w:cs="Times New Roman"/>
      <w:color w:val="000000"/>
      <w:kern w:val="28"/>
      <w:sz w:val="15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4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EC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0329D-07C8-42E5-A420-8C201E10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2013-09-18T07:42:00Z</cp:lastPrinted>
  <dcterms:created xsi:type="dcterms:W3CDTF">2013-03-13T19:02:00Z</dcterms:created>
  <dcterms:modified xsi:type="dcterms:W3CDTF">2019-01-28T08:42:00Z</dcterms:modified>
</cp:coreProperties>
</file>